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52A1A" w14:textId="77777777" w:rsidR="00A5714B" w:rsidRDefault="00A5714B" w:rsidP="009B0A24">
      <w:pPr>
        <w:tabs>
          <w:tab w:val="left" w:pos="9498"/>
        </w:tabs>
        <w:rPr>
          <w:rFonts w:ascii="Calibri" w:hAnsi="Calibri" w:cs="Calibri"/>
          <w:i/>
          <w:sz w:val="28"/>
        </w:rPr>
      </w:pPr>
    </w:p>
    <w:p w14:paraId="62BCF67E" w14:textId="7F223DE5" w:rsidR="00A5714B" w:rsidRPr="00D068A9" w:rsidRDefault="00A5714B" w:rsidP="009B0A24">
      <w:pPr>
        <w:tabs>
          <w:tab w:val="left" w:pos="9498"/>
        </w:tabs>
        <w:spacing w:line="360" w:lineRule="auto"/>
        <w:jc w:val="center"/>
        <w:rPr>
          <w:b/>
          <w:i/>
          <w:sz w:val="28"/>
          <w:szCs w:val="28"/>
        </w:rPr>
      </w:pPr>
      <w:r w:rsidRPr="00D068A9">
        <w:rPr>
          <w:b/>
          <w:i/>
          <w:sz w:val="28"/>
          <w:szCs w:val="28"/>
        </w:rPr>
        <w:t>Zgoda na</w:t>
      </w:r>
      <w:r w:rsidR="00FF72DB">
        <w:rPr>
          <w:b/>
          <w:i/>
          <w:sz w:val="28"/>
          <w:szCs w:val="28"/>
        </w:rPr>
        <w:t xml:space="preserve"> przetwarzanie danych osobowych</w:t>
      </w:r>
    </w:p>
    <w:p w14:paraId="4108E3EF" w14:textId="77777777" w:rsidR="002F2798" w:rsidRPr="00F44974" w:rsidRDefault="0045121E" w:rsidP="00F44974">
      <w:pPr>
        <w:tabs>
          <w:tab w:val="left" w:pos="9498"/>
        </w:tabs>
        <w:spacing w:after="120" w:line="240" w:lineRule="atLeast"/>
        <w:rPr>
          <w:sz w:val="22"/>
          <w:szCs w:val="22"/>
        </w:rPr>
      </w:pPr>
      <w:r w:rsidRPr="00F44974">
        <w:rPr>
          <w:sz w:val="22"/>
          <w:szCs w:val="22"/>
        </w:rPr>
        <w:t>Na podstawie ar</w:t>
      </w:r>
      <w:r w:rsidR="00903BEF" w:rsidRPr="00F44974">
        <w:rPr>
          <w:sz w:val="22"/>
          <w:szCs w:val="22"/>
        </w:rPr>
        <w:t xml:space="preserve">t. 6, ust. 1, lit. a </w:t>
      </w:r>
      <w:r w:rsidR="002F2798" w:rsidRPr="00F44974">
        <w:rPr>
          <w:sz w:val="22"/>
          <w:szCs w:val="22"/>
        </w:rPr>
        <w:t xml:space="preserve"> RODO </w:t>
      </w:r>
      <w:r w:rsidR="00903BEF" w:rsidRPr="00F44974">
        <w:rPr>
          <w:sz w:val="22"/>
          <w:szCs w:val="22"/>
        </w:rPr>
        <w:t>oświadczam, że</w:t>
      </w:r>
      <w:r w:rsidR="002F2798" w:rsidRPr="00F44974">
        <w:rPr>
          <w:sz w:val="22"/>
          <w:szCs w:val="22"/>
        </w:rPr>
        <w:t>:</w:t>
      </w:r>
    </w:p>
    <w:p w14:paraId="2D11F76E" w14:textId="0535B5DF" w:rsidR="00F839C5" w:rsidRDefault="00903BEF" w:rsidP="00F839C5">
      <w:pPr>
        <w:pStyle w:val="Akapitzlist"/>
        <w:numPr>
          <w:ilvl w:val="0"/>
          <w:numId w:val="4"/>
        </w:numPr>
        <w:tabs>
          <w:tab w:val="left" w:pos="9498"/>
        </w:tabs>
        <w:rPr>
          <w:sz w:val="22"/>
          <w:szCs w:val="22"/>
        </w:rPr>
      </w:pPr>
      <w:r w:rsidRPr="00F44974">
        <w:rPr>
          <w:sz w:val="22"/>
          <w:szCs w:val="22"/>
        </w:rPr>
        <w:t xml:space="preserve"> wyrażam</w:t>
      </w:r>
      <w:r w:rsidR="0045121E" w:rsidRPr="00F44974">
        <w:rPr>
          <w:sz w:val="22"/>
          <w:szCs w:val="22"/>
        </w:rPr>
        <w:t xml:space="preserve"> zgodę</w:t>
      </w:r>
      <w:r w:rsidR="00F44974">
        <w:rPr>
          <w:sz w:val="22"/>
          <w:szCs w:val="22"/>
        </w:rPr>
        <w:t xml:space="preserve"> / nie wyrażam zgody</w:t>
      </w:r>
      <w:r w:rsidR="00FF72DB" w:rsidRPr="00F44974">
        <w:rPr>
          <w:sz w:val="22"/>
          <w:szCs w:val="22"/>
        </w:rPr>
        <w:t>*</w:t>
      </w:r>
      <w:r w:rsidR="0045121E" w:rsidRPr="00F44974">
        <w:rPr>
          <w:sz w:val="22"/>
          <w:szCs w:val="22"/>
        </w:rPr>
        <w:t xml:space="preserve"> na </w:t>
      </w:r>
      <w:r w:rsidR="00DF3F3F" w:rsidRPr="00F44974">
        <w:rPr>
          <w:sz w:val="22"/>
          <w:szCs w:val="22"/>
        </w:rPr>
        <w:t>przetwarzanie</w:t>
      </w:r>
      <w:r w:rsidR="002F2798" w:rsidRPr="00F44974">
        <w:rPr>
          <w:sz w:val="22"/>
          <w:szCs w:val="22"/>
        </w:rPr>
        <w:t xml:space="preserve"> przez Szkołę Podstawową </w:t>
      </w:r>
      <w:r w:rsidR="00D068A9" w:rsidRPr="00F44974">
        <w:rPr>
          <w:sz w:val="22"/>
          <w:szCs w:val="22"/>
        </w:rPr>
        <w:t>im</w:t>
      </w:r>
      <w:r w:rsidR="00B5475C" w:rsidRPr="00F44974">
        <w:rPr>
          <w:sz w:val="22"/>
          <w:szCs w:val="22"/>
        </w:rPr>
        <w:t xml:space="preserve">. księcia Józefa Poniatowskiego, </w:t>
      </w:r>
      <w:r w:rsidR="00B5475C" w:rsidRPr="00F44974">
        <w:rPr>
          <w:iCs/>
          <w:sz w:val="22"/>
          <w:szCs w:val="22"/>
        </w:rPr>
        <w:t>ul. Szkolna 4, 98-338 Sulmierzyce</w:t>
      </w:r>
      <w:r w:rsidR="0045121E" w:rsidRPr="00F44974">
        <w:rPr>
          <w:sz w:val="22"/>
          <w:szCs w:val="22"/>
        </w:rPr>
        <w:t xml:space="preserve"> </w:t>
      </w:r>
      <w:r w:rsidR="00DF3F3F" w:rsidRPr="00F44974">
        <w:rPr>
          <w:b/>
          <w:sz w:val="22"/>
          <w:szCs w:val="22"/>
        </w:rPr>
        <w:t>wizerunku naszego dziecka</w:t>
      </w:r>
      <w:r w:rsidR="00DF3F3F" w:rsidRPr="00F44974">
        <w:rPr>
          <w:sz w:val="22"/>
          <w:szCs w:val="22"/>
        </w:rPr>
        <w:t xml:space="preserve">: </w:t>
      </w:r>
    </w:p>
    <w:p w14:paraId="75C375B7" w14:textId="77777777" w:rsidR="00F839C5" w:rsidRDefault="00F839C5" w:rsidP="00F839C5">
      <w:pPr>
        <w:pStyle w:val="Akapitzlist"/>
        <w:tabs>
          <w:tab w:val="left" w:pos="9498"/>
        </w:tabs>
        <w:rPr>
          <w:sz w:val="22"/>
          <w:szCs w:val="22"/>
        </w:rPr>
      </w:pPr>
    </w:p>
    <w:p w14:paraId="788EE3C1" w14:textId="2C8497E2" w:rsidR="00F839C5" w:rsidRDefault="00F839C5" w:rsidP="00F839C5">
      <w:pPr>
        <w:pStyle w:val="Akapitzlist"/>
        <w:tabs>
          <w:tab w:val="left" w:pos="9498"/>
        </w:tabs>
        <w:jc w:val="center"/>
        <w:rPr>
          <w:sz w:val="22"/>
          <w:szCs w:val="22"/>
        </w:rPr>
      </w:pPr>
      <w:r>
        <w:rPr>
          <w:sz w:val="22"/>
          <w:szCs w:val="22"/>
        </w:rPr>
        <w:t>……………………………………………………………</w:t>
      </w:r>
    </w:p>
    <w:p w14:paraId="334D9529" w14:textId="5FE966FE" w:rsidR="002F2798" w:rsidRPr="00F839C5" w:rsidRDefault="00FF72DB" w:rsidP="00F839C5">
      <w:pPr>
        <w:pStyle w:val="Akapitzlist"/>
        <w:tabs>
          <w:tab w:val="left" w:pos="9498"/>
        </w:tabs>
        <w:jc w:val="center"/>
        <w:rPr>
          <w:sz w:val="22"/>
          <w:szCs w:val="22"/>
        </w:rPr>
      </w:pPr>
      <w:r w:rsidRPr="00F839C5">
        <w:rPr>
          <w:sz w:val="18"/>
          <w:szCs w:val="18"/>
        </w:rPr>
        <w:t>imię i nazwisko dziecka</w:t>
      </w:r>
    </w:p>
    <w:p w14:paraId="63858A77" w14:textId="502C333A" w:rsidR="00903BEF" w:rsidRPr="00F44974" w:rsidRDefault="002F2798" w:rsidP="00F44974">
      <w:pPr>
        <w:pStyle w:val="Akapitzlist"/>
        <w:numPr>
          <w:ilvl w:val="0"/>
          <w:numId w:val="4"/>
        </w:numPr>
        <w:tabs>
          <w:tab w:val="left" w:pos="9498"/>
        </w:tabs>
        <w:spacing w:after="120" w:line="240" w:lineRule="atLeast"/>
        <w:rPr>
          <w:sz w:val="22"/>
          <w:szCs w:val="22"/>
        </w:rPr>
      </w:pPr>
      <w:r w:rsidRPr="00F44974">
        <w:rPr>
          <w:sz w:val="22"/>
          <w:szCs w:val="22"/>
        </w:rPr>
        <w:t>wyrażam zgodę</w:t>
      </w:r>
      <w:r w:rsidR="00F839C5">
        <w:rPr>
          <w:sz w:val="22"/>
          <w:szCs w:val="22"/>
        </w:rPr>
        <w:t xml:space="preserve"> / nie wyrażam zgody</w:t>
      </w:r>
      <w:r w:rsidR="00FF72DB" w:rsidRPr="00F44974">
        <w:rPr>
          <w:sz w:val="22"/>
          <w:szCs w:val="22"/>
        </w:rPr>
        <w:t>*</w:t>
      </w:r>
      <w:r w:rsidRPr="00F44974">
        <w:rPr>
          <w:sz w:val="22"/>
          <w:szCs w:val="22"/>
        </w:rPr>
        <w:t xml:space="preserve"> na przetwarzanie przez Szkołę Podstawową </w:t>
      </w:r>
      <w:r w:rsidR="00D068A9" w:rsidRPr="00F44974">
        <w:rPr>
          <w:sz w:val="22"/>
          <w:szCs w:val="22"/>
        </w:rPr>
        <w:t>im</w:t>
      </w:r>
      <w:r w:rsidR="00B5475C" w:rsidRPr="00F44974">
        <w:rPr>
          <w:sz w:val="22"/>
          <w:szCs w:val="22"/>
        </w:rPr>
        <w:t>. księcia Józefa Poniatowskiego,</w:t>
      </w:r>
      <w:r w:rsidR="00B5475C" w:rsidRPr="00F44974">
        <w:rPr>
          <w:iCs/>
          <w:sz w:val="22"/>
          <w:szCs w:val="22"/>
        </w:rPr>
        <w:t xml:space="preserve"> ul. Szkolna 4, 98-338 Sulmierzyce</w:t>
      </w:r>
      <w:r w:rsidR="00B5475C" w:rsidRPr="00F44974">
        <w:rPr>
          <w:sz w:val="22"/>
          <w:szCs w:val="22"/>
        </w:rPr>
        <w:t xml:space="preserve"> </w:t>
      </w:r>
      <w:r w:rsidR="00015BC6" w:rsidRPr="00F44974">
        <w:rPr>
          <w:b/>
          <w:sz w:val="22"/>
          <w:szCs w:val="22"/>
        </w:rPr>
        <w:t>mojego</w:t>
      </w:r>
      <w:r w:rsidRPr="00F44974">
        <w:rPr>
          <w:b/>
          <w:sz w:val="22"/>
          <w:szCs w:val="22"/>
        </w:rPr>
        <w:t xml:space="preserve"> wizerunku</w:t>
      </w:r>
    </w:p>
    <w:p w14:paraId="4F6A85DE" w14:textId="0A17C84D" w:rsidR="00FF72DB" w:rsidRPr="00F839C5" w:rsidRDefault="002F2798" w:rsidP="00F839C5">
      <w:pPr>
        <w:tabs>
          <w:tab w:val="left" w:pos="9498"/>
        </w:tabs>
        <w:spacing w:after="120" w:line="240" w:lineRule="atLeast"/>
        <w:rPr>
          <w:i/>
          <w:sz w:val="20"/>
          <w:szCs w:val="20"/>
        </w:rPr>
      </w:pPr>
      <w:r w:rsidRPr="00F44974">
        <w:rPr>
          <w:sz w:val="22"/>
          <w:szCs w:val="22"/>
        </w:rPr>
        <w:t xml:space="preserve">  </w:t>
      </w:r>
      <w:r w:rsidR="00FF72DB" w:rsidRPr="00F839C5">
        <w:rPr>
          <w:i/>
          <w:sz w:val="20"/>
          <w:szCs w:val="20"/>
        </w:rPr>
        <w:t xml:space="preserve">*właściwe </w:t>
      </w:r>
      <w:r w:rsidR="00F839C5" w:rsidRPr="00F839C5">
        <w:rPr>
          <w:i/>
          <w:sz w:val="20"/>
          <w:szCs w:val="20"/>
        </w:rPr>
        <w:t>podkreślić</w:t>
      </w:r>
    </w:p>
    <w:p w14:paraId="3DD0DBA9" w14:textId="5E16730B" w:rsidR="00CA4A7C" w:rsidRPr="00F839C5" w:rsidRDefault="00CA4A7C" w:rsidP="00F839C5">
      <w:pPr>
        <w:tabs>
          <w:tab w:val="left" w:pos="9498"/>
        </w:tabs>
        <w:rPr>
          <w:sz w:val="22"/>
          <w:szCs w:val="22"/>
        </w:rPr>
      </w:pPr>
      <w:r w:rsidRPr="00F839C5">
        <w:rPr>
          <w:sz w:val="22"/>
          <w:szCs w:val="22"/>
        </w:rPr>
        <w:t>do celów związanych z informacją o pracy dydaktyczno-wychowawczej i promocją</w:t>
      </w:r>
      <w:r w:rsidR="00DF3F3F" w:rsidRPr="00F839C5">
        <w:rPr>
          <w:sz w:val="22"/>
          <w:szCs w:val="22"/>
        </w:rPr>
        <w:t xml:space="preserve"> Szkoły Podstawowej</w:t>
      </w:r>
      <w:r w:rsidR="00D068A9" w:rsidRPr="00F839C5">
        <w:rPr>
          <w:sz w:val="22"/>
          <w:szCs w:val="22"/>
        </w:rPr>
        <w:t xml:space="preserve"> im. księcia Józefa Poniatowskiego</w:t>
      </w:r>
      <w:r w:rsidRPr="00F839C5">
        <w:rPr>
          <w:sz w:val="22"/>
          <w:szCs w:val="22"/>
        </w:rPr>
        <w:t>.</w:t>
      </w:r>
      <w:r w:rsidR="00D068A9" w:rsidRPr="00F839C5">
        <w:rPr>
          <w:sz w:val="22"/>
          <w:szCs w:val="22"/>
        </w:rPr>
        <w:t xml:space="preserve"> </w:t>
      </w:r>
      <w:r w:rsidRPr="00F839C5">
        <w:rPr>
          <w:sz w:val="22"/>
          <w:szCs w:val="22"/>
        </w:rPr>
        <w:t>Wyrażenie zgody jest jednoznaczne z tym, iż fotografie, filmy lub nagrania wykonywane podczas udziału w </w:t>
      </w:r>
      <w:r w:rsidRPr="00F839C5">
        <w:rPr>
          <w:b/>
          <w:sz w:val="22"/>
          <w:szCs w:val="22"/>
        </w:rPr>
        <w:t>konkursach</w:t>
      </w:r>
      <w:r w:rsidR="009F6939" w:rsidRPr="00F839C5">
        <w:rPr>
          <w:b/>
          <w:sz w:val="22"/>
          <w:szCs w:val="22"/>
        </w:rPr>
        <w:t xml:space="preserve"> </w:t>
      </w:r>
      <w:r w:rsidRPr="00F839C5">
        <w:rPr>
          <w:b/>
          <w:sz w:val="22"/>
          <w:szCs w:val="22"/>
        </w:rPr>
        <w:t>/</w:t>
      </w:r>
      <w:r w:rsidR="009F6939" w:rsidRPr="00F839C5">
        <w:rPr>
          <w:b/>
          <w:sz w:val="22"/>
          <w:szCs w:val="22"/>
        </w:rPr>
        <w:t xml:space="preserve"> </w:t>
      </w:r>
      <w:r w:rsidRPr="00F839C5">
        <w:rPr>
          <w:b/>
          <w:sz w:val="22"/>
          <w:szCs w:val="22"/>
        </w:rPr>
        <w:t>warsztatach</w:t>
      </w:r>
      <w:r w:rsidR="009F6939" w:rsidRPr="00F839C5">
        <w:rPr>
          <w:b/>
          <w:sz w:val="22"/>
          <w:szCs w:val="22"/>
        </w:rPr>
        <w:t xml:space="preserve"> </w:t>
      </w:r>
      <w:r w:rsidRPr="00F839C5">
        <w:rPr>
          <w:b/>
          <w:sz w:val="22"/>
          <w:szCs w:val="22"/>
        </w:rPr>
        <w:t>/</w:t>
      </w:r>
      <w:r w:rsidR="009F6939" w:rsidRPr="00F839C5">
        <w:rPr>
          <w:b/>
          <w:sz w:val="22"/>
          <w:szCs w:val="22"/>
        </w:rPr>
        <w:t xml:space="preserve"> </w:t>
      </w:r>
      <w:r w:rsidRPr="00F839C5">
        <w:rPr>
          <w:b/>
          <w:sz w:val="22"/>
          <w:szCs w:val="22"/>
        </w:rPr>
        <w:t>projektach edukacyjnych</w:t>
      </w:r>
      <w:r w:rsidRPr="00F839C5">
        <w:rPr>
          <w:sz w:val="22"/>
          <w:szCs w:val="22"/>
        </w:rPr>
        <w:t xml:space="preserve"> mogą zostać umieszczone na stronie internetowej </w:t>
      </w:r>
      <w:r w:rsidRPr="00F839C5">
        <w:rPr>
          <w:b/>
          <w:sz w:val="22"/>
          <w:szCs w:val="22"/>
        </w:rPr>
        <w:t>Szkoły</w:t>
      </w:r>
      <w:r w:rsidRPr="00F839C5">
        <w:rPr>
          <w:sz w:val="22"/>
          <w:szCs w:val="22"/>
        </w:rPr>
        <w:t xml:space="preserve">, profilu  </w:t>
      </w:r>
      <w:r w:rsidRPr="00F839C5">
        <w:rPr>
          <w:b/>
          <w:sz w:val="22"/>
          <w:szCs w:val="22"/>
        </w:rPr>
        <w:t>Szkoły</w:t>
      </w:r>
      <w:r w:rsidRPr="00F839C5">
        <w:rPr>
          <w:sz w:val="22"/>
          <w:szCs w:val="22"/>
        </w:rPr>
        <w:t xml:space="preserve"> na portalu społecznościowym Facebook, przesłane do mediów oraz wykorzystane w</w:t>
      </w:r>
      <w:r w:rsidR="009F6939" w:rsidRPr="00F839C5">
        <w:rPr>
          <w:sz w:val="22"/>
          <w:szCs w:val="22"/>
        </w:rPr>
        <w:t> </w:t>
      </w:r>
      <w:r w:rsidRPr="00F839C5">
        <w:rPr>
          <w:sz w:val="22"/>
          <w:szCs w:val="22"/>
        </w:rPr>
        <w:t>innych materiałach promocyjnych</w:t>
      </w:r>
      <w:r w:rsidR="00F44974" w:rsidRPr="00F839C5">
        <w:rPr>
          <w:sz w:val="22"/>
          <w:szCs w:val="22"/>
        </w:rPr>
        <w:t xml:space="preserve"> Urzędu Gminy Sulmierzyce</w:t>
      </w:r>
      <w:r w:rsidRPr="00F839C5">
        <w:rPr>
          <w:sz w:val="22"/>
          <w:szCs w:val="22"/>
        </w:rPr>
        <w:t>. Podpisanie oświadczenia jest dobrowolne.</w:t>
      </w:r>
    </w:p>
    <w:p w14:paraId="385D457B" w14:textId="77777777" w:rsidR="002F2798" w:rsidRPr="00F839C5" w:rsidRDefault="002F2798" w:rsidP="00F839C5">
      <w:pPr>
        <w:tabs>
          <w:tab w:val="left" w:pos="9498"/>
        </w:tabs>
        <w:rPr>
          <w:sz w:val="22"/>
          <w:szCs w:val="22"/>
        </w:rPr>
      </w:pPr>
    </w:p>
    <w:p w14:paraId="0943FF3D" w14:textId="069CB7A8" w:rsidR="00CA4A7C" w:rsidRPr="00F839C5" w:rsidRDefault="00CA4A7C" w:rsidP="00F839C5">
      <w:pPr>
        <w:rPr>
          <w:sz w:val="22"/>
          <w:szCs w:val="22"/>
        </w:rPr>
      </w:pPr>
      <w:r w:rsidRPr="00F839C5">
        <w:rPr>
          <w:sz w:val="22"/>
          <w:szCs w:val="22"/>
        </w:rPr>
        <w:t>Niniejsze oświadczenie jest zezwoleniem w rozumieniu art. 81 ustawy o prawie autorskim i</w:t>
      </w:r>
      <w:r w:rsidR="009F6939" w:rsidRPr="00F839C5">
        <w:rPr>
          <w:sz w:val="22"/>
          <w:szCs w:val="22"/>
        </w:rPr>
        <w:t> </w:t>
      </w:r>
      <w:r w:rsidR="004B39C6" w:rsidRPr="00F839C5">
        <w:rPr>
          <w:sz w:val="22"/>
          <w:szCs w:val="22"/>
        </w:rPr>
        <w:t>prawach pokrewnych (Dz.</w:t>
      </w:r>
      <w:r w:rsidR="00647181" w:rsidRPr="00F839C5">
        <w:rPr>
          <w:sz w:val="22"/>
          <w:szCs w:val="22"/>
        </w:rPr>
        <w:t xml:space="preserve"> </w:t>
      </w:r>
      <w:r w:rsidR="004B39C6" w:rsidRPr="00F839C5">
        <w:rPr>
          <w:sz w:val="22"/>
          <w:szCs w:val="22"/>
        </w:rPr>
        <w:t>U. z 1994</w:t>
      </w:r>
      <w:r w:rsidR="00A426A3" w:rsidRPr="00F839C5">
        <w:rPr>
          <w:sz w:val="22"/>
          <w:szCs w:val="22"/>
        </w:rPr>
        <w:t xml:space="preserve"> </w:t>
      </w:r>
      <w:r w:rsidR="004B39C6" w:rsidRPr="00F839C5">
        <w:rPr>
          <w:sz w:val="22"/>
          <w:szCs w:val="22"/>
        </w:rPr>
        <w:t>r. Nr 24, poz. 83</w:t>
      </w:r>
      <w:r w:rsidRPr="00F839C5">
        <w:rPr>
          <w:sz w:val="22"/>
          <w:szCs w:val="22"/>
        </w:rPr>
        <w:t>) oraz wyrażeniem zgody na przetwarzanie danych osobowych w rozumieniu art. 4 pkt 11 ogólnego rozporządzenia o</w:t>
      </w:r>
      <w:r w:rsidR="009F6939" w:rsidRPr="00F839C5">
        <w:rPr>
          <w:sz w:val="22"/>
          <w:szCs w:val="22"/>
        </w:rPr>
        <w:t> </w:t>
      </w:r>
      <w:r w:rsidRPr="00F839C5">
        <w:rPr>
          <w:sz w:val="22"/>
          <w:szCs w:val="22"/>
        </w:rPr>
        <w:t xml:space="preserve">ochronie danych osobowych (RODO).  </w:t>
      </w:r>
    </w:p>
    <w:p w14:paraId="27A0738D" w14:textId="12E03198" w:rsidR="00041C37" w:rsidRPr="00F839C5" w:rsidRDefault="00041C37" w:rsidP="009B0A24">
      <w:pPr>
        <w:jc w:val="right"/>
        <w:rPr>
          <w:sz w:val="20"/>
          <w:szCs w:val="20"/>
        </w:rPr>
      </w:pPr>
      <w:r w:rsidRPr="00F839C5">
        <w:rPr>
          <w:sz w:val="20"/>
          <w:szCs w:val="20"/>
        </w:rPr>
        <w:t>………………………</w:t>
      </w:r>
      <w:r w:rsidR="007948E1">
        <w:rPr>
          <w:sz w:val="20"/>
          <w:szCs w:val="20"/>
        </w:rPr>
        <w:t>…………………</w:t>
      </w:r>
      <w:r w:rsidRPr="00F839C5">
        <w:rPr>
          <w:sz w:val="20"/>
          <w:szCs w:val="20"/>
        </w:rPr>
        <w:t>…………………………</w:t>
      </w:r>
    </w:p>
    <w:p w14:paraId="517DA49D" w14:textId="2BF3C10B" w:rsidR="00041C37" w:rsidRPr="00F839C5" w:rsidRDefault="00041C37" w:rsidP="009B0A24">
      <w:pPr>
        <w:jc w:val="right"/>
        <w:rPr>
          <w:sz w:val="20"/>
          <w:szCs w:val="20"/>
        </w:rPr>
      </w:pPr>
      <w:r w:rsidRPr="00F839C5">
        <w:rPr>
          <w:sz w:val="20"/>
          <w:szCs w:val="20"/>
        </w:rPr>
        <w:t>(podpis rodzica</w:t>
      </w:r>
      <w:r w:rsidR="002604A8">
        <w:rPr>
          <w:sz w:val="20"/>
          <w:szCs w:val="20"/>
        </w:rPr>
        <w:t>/-ów</w:t>
      </w:r>
      <w:r w:rsidRPr="00F839C5">
        <w:rPr>
          <w:sz w:val="20"/>
          <w:szCs w:val="20"/>
        </w:rPr>
        <w:t>/opiekuna prawnego)</w:t>
      </w:r>
    </w:p>
    <w:p w14:paraId="6FD62514" w14:textId="77777777" w:rsidR="00F839C5" w:rsidRDefault="00F839C5" w:rsidP="009B0A24">
      <w:pPr>
        <w:pStyle w:val="Akapitzlist"/>
        <w:spacing w:after="160" w:line="256" w:lineRule="auto"/>
        <w:ind w:left="0"/>
        <w:rPr>
          <w:sz w:val="20"/>
          <w:szCs w:val="20"/>
        </w:rPr>
      </w:pPr>
    </w:p>
    <w:p w14:paraId="1A969B4A" w14:textId="77777777" w:rsidR="00605D6F" w:rsidRPr="00F839C5" w:rsidRDefault="00605D6F" w:rsidP="009B0A24">
      <w:pPr>
        <w:pStyle w:val="Akapitzlist"/>
        <w:spacing w:after="160" w:line="256" w:lineRule="auto"/>
        <w:ind w:left="0"/>
        <w:rPr>
          <w:sz w:val="20"/>
          <w:szCs w:val="20"/>
        </w:rPr>
      </w:pPr>
      <w:r w:rsidRPr="00F839C5">
        <w:rPr>
          <w:sz w:val="20"/>
          <w:szCs w:val="20"/>
        </w:rPr>
        <w:t>Stosownie do art. 13 ROZPORZĄDZENIA PARLAMENTU EUROPEJSKIEGO I RADY (UE) 2016/679 z dnia 27 kwietnia 2016 r. w sprawie ochrony osób fizycznych w związku z przetwarzaniem danych osobowych i w sprawie swobodnego przepływu takich danych (RODO) informujemy, że: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54"/>
        <w:gridCol w:w="8402"/>
      </w:tblGrid>
      <w:tr w:rsidR="00CD5B69" w:rsidRPr="00F839C5" w14:paraId="33A82566" w14:textId="77777777" w:rsidTr="00F839C5">
        <w:tc>
          <w:tcPr>
            <w:tcW w:w="982" w:type="pct"/>
            <w:shd w:val="clear" w:color="auto" w:fill="auto"/>
          </w:tcPr>
          <w:p w14:paraId="08EAFD50" w14:textId="77777777" w:rsidR="00CD5B69" w:rsidRPr="00F839C5" w:rsidRDefault="00CD5B69" w:rsidP="009B0A24">
            <w:pPr>
              <w:autoSpaceDE w:val="0"/>
              <w:spacing w:line="276" w:lineRule="auto"/>
              <w:rPr>
                <w:b/>
                <w:iCs/>
                <w:sz w:val="18"/>
                <w:szCs w:val="18"/>
              </w:rPr>
            </w:pPr>
            <w:r w:rsidRPr="00F839C5">
              <w:rPr>
                <w:rFonts w:eastAsia="Calibri"/>
                <w:b/>
                <w:sz w:val="18"/>
                <w:szCs w:val="18"/>
                <w:lang w:eastAsia="en-US"/>
              </w:rPr>
              <w:t>Administrator, dane kontaktowe</w:t>
            </w:r>
          </w:p>
        </w:tc>
        <w:tc>
          <w:tcPr>
            <w:tcW w:w="4018" w:type="pct"/>
            <w:shd w:val="clear" w:color="auto" w:fill="auto"/>
          </w:tcPr>
          <w:p w14:paraId="3A048981" w14:textId="77777777" w:rsidR="00CD5B69" w:rsidRPr="00F839C5" w:rsidRDefault="00CD5B69" w:rsidP="00A426A3">
            <w:pPr>
              <w:autoSpaceDE w:val="0"/>
              <w:rPr>
                <w:rFonts w:eastAsia="Calibri"/>
                <w:iCs/>
                <w:sz w:val="18"/>
                <w:szCs w:val="18"/>
                <w:lang w:eastAsia="en-US"/>
              </w:rPr>
            </w:pPr>
            <w:r w:rsidRPr="00F839C5">
              <w:rPr>
                <w:rFonts w:eastAsia="Calibri"/>
                <w:iCs/>
                <w:sz w:val="18"/>
                <w:szCs w:val="18"/>
                <w:lang w:eastAsia="en-US"/>
              </w:rPr>
              <w:t>Szkoła Podstawowa im. księcia Józefa Poniatowskiego, 98-338 Sulmierzyce, kontakt:</w:t>
            </w:r>
          </w:p>
          <w:p w14:paraId="5B1BF07B" w14:textId="61BC9591" w:rsidR="00CD5B69" w:rsidRPr="00F839C5" w:rsidRDefault="00CD5B69" w:rsidP="00A426A3">
            <w:pPr>
              <w:numPr>
                <w:ilvl w:val="0"/>
                <w:numId w:val="3"/>
              </w:numPr>
              <w:suppressAutoHyphens/>
              <w:autoSpaceDE w:val="0"/>
              <w:rPr>
                <w:rFonts w:eastAsia="Calibri"/>
                <w:iCs/>
                <w:sz w:val="18"/>
                <w:szCs w:val="18"/>
                <w:lang w:eastAsia="en-US"/>
              </w:rPr>
            </w:pPr>
            <w:r w:rsidRPr="00F839C5">
              <w:rPr>
                <w:rFonts w:eastAsia="Calibri"/>
                <w:iCs/>
                <w:sz w:val="18"/>
                <w:szCs w:val="18"/>
                <w:lang w:eastAsia="en-US"/>
              </w:rPr>
              <w:t>osobiście lub na adres poczty elektronicznej:</w:t>
            </w:r>
            <w:r w:rsidR="002604A8">
              <w:rPr>
                <w:rFonts w:eastAsia="Calibri"/>
                <w:iCs/>
                <w:sz w:val="18"/>
                <w:szCs w:val="18"/>
                <w:lang w:eastAsia="en-US"/>
              </w:rPr>
              <w:t xml:space="preserve"> </w:t>
            </w:r>
            <w:hyperlink r:id="rId6" w:history="1">
              <w:r w:rsidRPr="00F839C5">
                <w:rPr>
                  <w:rFonts w:eastAsia="Calibri"/>
                  <w:iCs/>
                  <w:color w:val="0563C1"/>
                  <w:sz w:val="18"/>
                  <w:szCs w:val="18"/>
                  <w:u w:val="single"/>
                  <w:lang w:eastAsia="en-US"/>
                </w:rPr>
                <w:t>sekretariat@szkolasulmierzyce.pl</w:t>
              </w:r>
            </w:hyperlink>
          </w:p>
          <w:p w14:paraId="59E5779F" w14:textId="35809A7A" w:rsidR="00CD5B69" w:rsidRPr="00F839C5" w:rsidRDefault="00CD5B69" w:rsidP="00A426A3">
            <w:pPr>
              <w:numPr>
                <w:ilvl w:val="0"/>
                <w:numId w:val="3"/>
              </w:numPr>
              <w:suppressAutoHyphens/>
              <w:autoSpaceDE w:val="0"/>
              <w:rPr>
                <w:rFonts w:eastAsia="Calibri"/>
                <w:iCs/>
                <w:sz w:val="18"/>
                <w:szCs w:val="18"/>
                <w:lang w:eastAsia="en-US"/>
              </w:rPr>
            </w:pPr>
            <w:r w:rsidRPr="00F839C5">
              <w:rPr>
                <w:rFonts w:eastAsia="Calibri"/>
                <w:iCs/>
                <w:sz w:val="18"/>
                <w:szCs w:val="18"/>
                <w:lang w:eastAsia="en-US"/>
              </w:rPr>
              <w:t>telefonicznie: (44) 6846 043</w:t>
            </w:r>
          </w:p>
          <w:p w14:paraId="532AFFE7" w14:textId="77777777" w:rsidR="00CD5B69" w:rsidRPr="00F839C5" w:rsidRDefault="00CD5B69" w:rsidP="00A426A3">
            <w:pPr>
              <w:numPr>
                <w:ilvl w:val="0"/>
                <w:numId w:val="3"/>
              </w:numPr>
              <w:suppressAutoHyphens/>
              <w:autoSpaceDE w:val="0"/>
              <w:rPr>
                <w:rFonts w:eastAsia="Calibri"/>
                <w:iCs/>
                <w:sz w:val="18"/>
                <w:szCs w:val="18"/>
                <w:lang w:eastAsia="en-US"/>
              </w:rPr>
            </w:pPr>
            <w:r w:rsidRPr="00F839C5">
              <w:rPr>
                <w:rFonts w:eastAsia="Calibri"/>
                <w:iCs/>
                <w:sz w:val="18"/>
                <w:szCs w:val="18"/>
                <w:lang w:eastAsia="en-US"/>
              </w:rPr>
              <w:t>pisemnie: 98-338 Sulmierzyce, ul. Szkolna 4</w:t>
            </w:r>
          </w:p>
        </w:tc>
      </w:tr>
      <w:tr w:rsidR="00CD5B69" w:rsidRPr="00F839C5" w14:paraId="2797CE2F" w14:textId="77777777" w:rsidTr="00F839C5">
        <w:tc>
          <w:tcPr>
            <w:tcW w:w="982" w:type="pct"/>
            <w:shd w:val="clear" w:color="auto" w:fill="auto"/>
          </w:tcPr>
          <w:p w14:paraId="54AF83C8" w14:textId="77777777" w:rsidR="00CD5B69" w:rsidRPr="00F839C5" w:rsidRDefault="00CD5B69" w:rsidP="009B0A24">
            <w:pPr>
              <w:autoSpaceDE w:val="0"/>
              <w:spacing w:line="276" w:lineRule="auto"/>
              <w:rPr>
                <w:b/>
                <w:iCs/>
                <w:sz w:val="18"/>
                <w:szCs w:val="18"/>
              </w:rPr>
            </w:pPr>
            <w:r w:rsidRPr="00F839C5">
              <w:rPr>
                <w:rFonts w:eastAsia="Calibri"/>
                <w:b/>
                <w:sz w:val="18"/>
                <w:szCs w:val="18"/>
                <w:lang w:eastAsia="en-US"/>
              </w:rPr>
              <w:t>Inspektor Ochrony Danych</w:t>
            </w:r>
          </w:p>
        </w:tc>
        <w:tc>
          <w:tcPr>
            <w:tcW w:w="4018" w:type="pct"/>
            <w:shd w:val="clear" w:color="auto" w:fill="auto"/>
          </w:tcPr>
          <w:p w14:paraId="6C5F85AA" w14:textId="115E032C" w:rsidR="00CD5B69" w:rsidRPr="00F839C5" w:rsidRDefault="00CD5B69" w:rsidP="00AB75E2">
            <w:pPr>
              <w:spacing w:line="276" w:lineRule="auto"/>
              <w:rPr>
                <w:color w:val="000000"/>
                <w:sz w:val="18"/>
                <w:szCs w:val="18"/>
              </w:rPr>
            </w:pPr>
            <w:r w:rsidRPr="00F839C5">
              <w:rPr>
                <w:color w:val="000000"/>
                <w:sz w:val="18"/>
                <w:szCs w:val="18"/>
              </w:rPr>
              <w:t>W Szkole Podstawowej został wyznaczony Inspektor Ochrony Danych, z którym można się skontaktować za</w:t>
            </w:r>
            <w:r w:rsidR="00AB75E2">
              <w:rPr>
                <w:color w:val="000000"/>
                <w:sz w:val="18"/>
                <w:szCs w:val="18"/>
              </w:rPr>
              <w:t> </w:t>
            </w:r>
            <w:r w:rsidRPr="00F839C5">
              <w:rPr>
                <w:color w:val="000000"/>
                <w:sz w:val="18"/>
                <w:szCs w:val="18"/>
              </w:rPr>
              <w:t>pomocą poczty elektronicznej:</w:t>
            </w:r>
            <w:r w:rsidRPr="00F839C5">
              <w:rPr>
                <w:color w:val="000000"/>
                <w:sz w:val="18"/>
                <w:szCs w:val="18"/>
                <w:u w:val="single"/>
              </w:rPr>
              <w:t xml:space="preserve"> artur.wojtaszczyk@elitpartner.pl</w:t>
            </w:r>
          </w:p>
        </w:tc>
      </w:tr>
      <w:tr w:rsidR="00CD5B69" w:rsidRPr="00F839C5" w14:paraId="1346C8CF" w14:textId="77777777" w:rsidTr="00F839C5">
        <w:trPr>
          <w:trHeight w:val="1027"/>
        </w:trPr>
        <w:tc>
          <w:tcPr>
            <w:tcW w:w="982" w:type="pct"/>
            <w:shd w:val="clear" w:color="auto" w:fill="auto"/>
          </w:tcPr>
          <w:p w14:paraId="05CDABA2" w14:textId="77777777" w:rsidR="00CD5B69" w:rsidRPr="00F839C5" w:rsidRDefault="00CD5B69" w:rsidP="009B0A24">
            <w:pPr>
              <w:spacing w:line="276" w:lineRule="auto"/>
              <w:rPr>
                <w:b/>
                <w:sz w:val="18"/>
                <w:szCs w:val="18"/>
              </w:rPr>
            </w:pPr>
            <w:r w:rsidRPr="00F839C5">
              <w:rPr>
                <w:b/>
                <w:sz w:val="18"/>
                <w:szCs w:val="18"/>
              </w:rPr>
              <w:t xml:space="preserve">Cele przetwarzania, podstawa prawna przetwarzania, </w:t>
            </w:r>
          </w:p>
        </w:tc>
        <w:tc>
          <w:tcPr>
            <w:tcW w:w="4018" w:type="pct"/>
            <w:shd w:val="clear" w:color="auto" w:fill="auto"/>
          </w:tcPr>
          <w:p w14:paraId="3E3E0F10" w14:textId="77777777" w:rsidR="00CD5B69" w:rsidRPr="00F839C5" w:rsidRDefault="00CD5B69" w:rsidP="009B0A24">
            <w:pPr>
              <w:spacing w:line="276" w:lineRule="auto"/>
              <w:rPr>
                <w:sz w:val="18"/>
                <w:szCs w:val="18"/>
              </w:rPr>
            </w:pPr>
            <w:r w:rsidRPr="00F839C5">
              <w:rPr>
                <w:rFonts w:eastAsia="Calibri"/>
                <w:sz w:val="18"/>
                <w:szCs w:val="18"/>
                <w:lang w:eastAsia="en-US"/>
              </w:rPr>
              <w:t>Dane będą przetwarzane przez Szkołę Podstawową w celach:</w:t>
            </w:r>
          </w:p>
          <w:p w14:paraId="6DD4AEE7" w14:textId="14980E12" w:rsidR="00CD5B69" w:rsidRPr="00F839C5" w:rsidRDefault="00CD5B69" w:rsidP="00AB75E2">
            <w:pPr>
              <w:numPr>
                <w:ilvl w:val="0"/>
                <w:numId w:val="2"/>
              </w:numPr>
              <w:spacing w:after="200" w:line="276" w:lineRule="auto"/>
              <w:rPr>
                <w:sz w:val="18"/>
                <w:szCs w:val="18"/>
              </w:rPr>
            </w:pPr>
            <w:r w:rsidRPr="00F839C5">
              <w:rPr>
                <w:b/>
                <w:sz w:val="18"/>
                <w:szCs w:val="18"/>
              </w:rPr>
              <w:t xml:space="preserve">promocji </w:t>
            </w:r>
            <w:r w:rsidRPr="00F839C5">
              <w:rPr>
                <w:sz w:val="18"/>
                <w:szCs w:val="18"/>
              </w:rPr>
              <w:t>(na podstawie art. 6 ust. 1 lit. a) – w sytuacji zebrania dobrowolnej zgody od</w:t>
            </w:r>
            <w:r w:rsidR="00AB75E2">
              <w:rPr>
                <w:sz w:val="18"/>
                <w:szCs w:val="18"/>
              </w:rPr>
              <w:t> </w:t>
            </w:r>
            <w:bookmarkStart w:id="0" w:name="_GoBack"/>
            <w:bookmarkEnd w:id="0"/>
            <w:r w:rsidRPr="00F839C5">
              <w:rPr>
                <w:sz w:val="18"/>
                <w:szCs w:val="18"/>
              </w:rPr>
              <w:t>rodziców/opiekunów prawnych na przetwarzanie wizerunku dzieci w</w:t>
            </w:r>
            <w:r w:rsidR="009B0A24" w:rsidRPr="00F839C5">
              <w:rPr>
                <w:sz w:val="18"/>
                <w:szCs w:val="18"/>
              </w:rPr>
              <w:t> </w:t>
            </w:r>
            <w:r w:rsidRPr="00F839C5">
              <w:rPr>
                <w:sz w:val="18"/>
                <w:szCs w:val="18"/>
              </w:rPr>
              <w:t>szkolnych akcjach promocyjnych, konkursach, warsztatach i innych projektach – dane przetwarzane do momentu wycofania zgody.</w:t>
            </w:r>
          </w:p>
        </w:tc>
      </w:tr>
      <w:tr w:rsidR="00CD5B69" w:rsidRPr="00F839C5" w14:paraId="63D14996" w14:textId="77777777" w:rsidTr="00F839C5">
        <w:trPr>
          <w:trHeight w:val="616"/>
        </w:trPr>
        <w:tc>
          <w:tcPr>
            <w:tcW w:w="982" w:type="pct"/>
            <w:shd w:val="clear" w:color="auto" w:fill="auto"/>
          </w:tcPr>
          <w:p w14:paraId="1D926E77" w14:textId="77777777" w:rsidR="00CD5B69" w:rsidRPr="00F839C5" w:rsidRDefault="00CD5B69" w:rsidP="009B0A24">
            <w:pPr>
              <w:spacing w:line="276" w:lineRule="auto"/>
              <w:rPr>
                <w:b/>
                <w:sz w:val="18"/>
                <w:szCs w:val="18"/>
              </w:rPr>
            </w:pPr>
            <w:r w:rsidRPr="00F839C5">
              <w:rPr>
                <w:b/>
                <w:sz w:val="18"/>
                <w:szCs w:val="18"/>
              </w:rPr>
              <w:t>Odbiorcy danych</w:t>
            </w:r>
          </w:p>
        </w:tc>
        <w:tc>
          <w:tcPr>
            <w:tcW w:w="4018" w:type="pct"/>
            <w:shd w:val="clear" w:color="auto" w:fill="auto"/>
          </w:tcPr>
          <w:p w14:paraId="564B0BFB" w14:textId="6C08525C" w:rsidR="00F44974" w:rsidRPr="00F839C5" w:rsidRDefault="00CD5B69" w:rsidP="009B0A24">
            <w:pPr>
              <w:keepNext/>
              <w:keepLines/>
              <w:spacing w:line="276" w:lineRule="auto"/>
              <w:outlineLvl w:val="1"/>
              <w:rPr>
                <w:sz w:val="18"/>
                <w:szCs w:val="18"/>
              </w:rPr>
            </w:pPr>
            <w:r w:rsidRPr="00F839C5">
              <w:rPr>
                <w:sz w:val="18"/>
                <w:szCs w:val="18"/>
              </w:rPr>
              <w:t>Dane osobowe będą ujawniane innym odbiorcom w związku z umieszczeniem zdjęć w sieci Internet w</w:t>
            </w:r>
            <w:r w:rsidR="00AB75E2">
              <w:rPr>
                <w:sz w:val="18"/>
                <w:szCs w:val="18"/>
              </w:rPr>
              <w:t> </w:t>
            </w:r>
            <w:r w:rsidRPr="00F839C5">
              <w:rPr>
                <w:sz w:val="18"/>
                <w:szCs w:val="18"/>
              </w:rPr>
              <w:t>szczególności dla</w:t>
            </w:r>
            <w:r w:rsidR="00F44974" w:rsidRPr="00F839C5">
              <w:rPr>
                <w:sz w:val="18"/>
                <w:szCs w:val="18"/>
              </w:rPr>
              <w:t>:</w:t>
            </w:r>
          </w:p>
          <w:p w14:paraId="32B9D220" w14:textId="77777777" w:rsidR="00F44974" w:rsidRPr="00F839C5" w:rsidRDefault="00CD5B69" w:rsidP="00F44974">
            <w:pPr>
              <w:pStyle w:val="Akapitzlist"/>
              <w:keepNext/>
              <w:keepLines/>
              <w:numPr>
                <w:ilvl w:val="0"/>
                <w:numId w:val="6"/>
              </w:numPr>
              <w:spacing w:line="276" w:lineRule="auto"/>
              <w:outlineLvl w:val="1"/>
              <w:rPr>
                <w:sz w:val="18"/>
                <w:szCs w:val="18"/>
              </w:rPr>
            </w:pPr>
            <w:r w:rsidRPr="00F839C5">
              <w:rPr>
                <w:sz w:val="18"/>
                <w:szCs w:val="18"/>
              </w:rPr>
              <w:t xml:space="preserve">Facebook </w:t>
            </w:r>
            <w:proofErr w:type="spellStart"/>
            <w:r w:rsidRPr="00F839C5">
              <w:rPr>
                <w:sz w:val="18"/>
                <w:szCs w:val="18"/>
              </w:rPr>
              <w:t>Ireland</w:t>
            </w:r>
            <w:proofErr w:type="spellEnd"/>
            <w:r w:rsidRPr="00F839C5">
              <w:rPr>
                <w:sz w:val="18"/>
                <w:szCs w:val="18"/>
              </w:rPr>
              <w:t xml:space="preserve"> Ltd.</w:t>
            </w:r>
          </w:p>
          <w:p w14:paraId="15A486BA" w14:textId="12A0EBB8" w:rsidR="00F44974" w:rsidRPr="00F839C5" w:rsidRDefault="00F44974" w:rsidP="00F44974">
            <w:pPr>
              <w:pStyle w:val="Akapitzlist"/>
              <w:keepNext/>
              <w:keepLines/>
              <w:numPr>
                <w:ilvl w:val="0"/>
                <w:numId w:val="6"/>
              </w:numPr>
              <w:spacing w:line="276" w:lineRule="auto"/>
              <w:outlineLvl w:val="1"/>
              <w:rPr>
                <w:sz w:val="18"/>
                <w:szCs w:val="18"/>
              </w:rPr>
            </w:pPr>
            <w:r w:rsidRPr="00F839C5">
              <w:rPr>
                <w:sz w:val="18"/>
                <w:szCs w:val="18"/>
              </w:rPr>
              <w:t xml:space="preserve">Urzędu Gminy Sulmierzyce – portal </w:t>
            </w:r>
            <w:proofErr w:type="spellStart"/>
            <w:r w:rsidRPr="00F839C5">
              <w:rPr>
                <w:sz w:val="18"/>
                <w:szCs w:val="18"/>
              </w:rPr>
              <w:t>społecznościowy</w:t>
            </w:r>
            <w:proofErr w:type="spellEnd"/>
            <w:r w:rsidRPr="00F839C5">
              <w:rPr>
                <w:sz w:val="18"/>
                <w:szCs w:val="18"/>
              </w:rPr>
              <w:t xml:space="preserve"> Facebook.</w:t>
            </w:r>
          </w:p>
        </w:tc>
      </w:tr>
      <w:tr w:rsidR="00CD5B69" w:rsidRPr="00F839C5" w14:paraId="5D6405E3" w14:textId="77777777" w:rsidTr="00F839C5">
        <w:tc>
          <w:tcPr>
            <w:tcW w:w="982" w:type="pct"/>
            <w:shd w:val="clear" w:color="auto" w:fill="auto"/>
          </w:tcPr>
          <w:p w14:paraId="6F00EC49" w14:textId="77777777" w:rsidR="00CD5B69" w:rsidRPr="00F839C5" w:rsidRDefault="00CD5B69" w:rsidP="00F44974">
            <w:pPr>
              <w:spacing w:line="276" w:lineRule="auto"/>
              <w:jc w:val="left"/>
              <w:rPr>
                <w:b/>
                <w:sz w:val="18"/>
                <w:szCs w:val="18"/>
              </w:rPr>
            </w:pPr>
            <w:r w:rsidRPr="00F839C5">
              <w:rPr>
                <w:b/>
                <w:sz w:val="18"/>
                <w:szCs w:val="18"/>
              </w:rPr>
              <w:t>Prawa osoby, której dane  dotyczą</w:t>
            </w:r>
          </w:p>
        </w:tc>
        <w:tc>
          <w:tcPr>
            <w:tcW w:w="4018" w:type="pct"/>
            <w:shd w:val="clear" w:color="auto" w:fill="auto"/>
          </w:tcPr>
          <w:p w14:paraId="1175A2D6" w14:textId="77777777" w:rsidR="00CD5B69" w:rsidRPr="00F839C5" w:rsidRDefault="00CD5B69" w:rsidP="009B0A24">
            <w:pPr>
              <w:spacing w:line="276" w:lineRule="auto"/>
              <w:rPr>
                <w:sz w:val="18"/>
                <w:szCs w:val="18"/>
              </w:rPr>
            </w:pPr>
            <w:r w:rsidRPr="00F839C5">
              <w:rPr>
                <w:sz w:val="18"/>
                <w:szCs w:val="18"/>
              </w:rPr>
              <w:t>Osoby, których dane osobowe przetwarza Szkoła Podstawowa mają prawo do:</w:t>
            </w:r>
          </w:p>
          <w:p w14:paraId="2C6AABE0" w14:textId="77777777" w:rsidR="00F839C5" w:rsidRDefault="00CD5B69" w:rsidP="00F839C5">
            <w:pPr>
              <w:numPr>
                <w:ilvl w:val="0"/>
                <w:numId w:val="5"/>
              </w:numPr>
              <w:ind w:left="357" w:hanging="357"/>
              <w:rPr>
                <w:sz w:val="18"/>
                <w:szCs w:val="18"/>
              </w:rPr>
            </w:pPr>
            <w:r w:rsidRPr="00F839C5">
              <w:rPr>
                <w:b/>
                <w:sz w:val="18"/>
                <w:szCs w:val="18"/>
              </w:rPr>
              <w:t>dostępu</w:t>
            </w:r>
            <w:r w:rsidRPr="00F839C5">
              <w:rPr>
                <w:sz w:val="18"/>
                <w:szCs w:val="18"/>
              </w:rPr>
              <w:t xml:space="preserve"> do swoich danych osobowych</w:t>
            </w:r>
          </w:p>
          <w:p w14:paraId="6802F0ED" w14:textId="72364269" w:rsidR="00F839C5" w:rsidRDefault="002604A8" w:rsidP="00F839C5">
            <w:pPr>
              <w:numPr>
                <w:ilvl w:val="0"/>
                <w:numId w:val="5"/>
              </w:numPr>
              <w:ind w:left="357" w:hanging="357"/>
              <w:rPr>
                <w:sz w:val="18"/>
                <w:szCs w:val="18"/>
              </w:rPr>
            </w:pPr>
            <w:r>
              <w:rPr>
                <w:sz w:val="18"/>
                <w:szCs w:val="18"/>
              </w:rPr>
              <w:t>l</w:t>
            </w:r>
            <w:r w:rsidRPr="00F839C5">
              <w:rPr>
                <w:b/>
                <w:sz w:val="18"/>
                <w:szCs w:val="18"/>
              </w:rPr>
              <w:t xml:space="preserve"> </w:t>
            </w:r>
            <w:r w:rsidRPr="00F839C5">
              <w:rPr>
                <w:b/>
                <w:sz w:val="18"/>
                <w:szCs w:val="18"/>
              </w:rPr>
              <w:t>żądania sprostowania danych</w:t>
            </w:r>
            <w:r w:rsidRPr="00F839C5">
              <w:rPr>
                <w:sz w:val="18"/>
                <w:szCs w:val="18"/>
              </w:rPr>
              <w:t>, które są nieprawidłowe</w:t>
            </w:r>
          </w:p>
          <w:p w14:paraId="4E41DDC7" w14:textId="3A5527DD" w:rsidR="002604A8" w:rsidRDefault="002604A8" w:rsidP="00F839C5">
            <w:pPr>
              <w:numPr>
                <w:ilvl w:val="0"/>
                <w:numId w:val="5"/>
              </w:numPr>
              <w:ind w:left="357" w:hanging="357"/>
              <w:rPr>
                <w:sz w:val="18"/>
                <w:szCs w:val="18"/>
              </w:rPr>
            </w:pPr>
            <w:r w:rsidRPr="00F839C5">
              <w:rPr>
                <w:b/>
                <w:sz w:val="18"/>
                <w:szCs w:val="18"/>
              </w:rPr>
              <w:t>żądania usunięcia danych</w:t>
            </w:r>
            <w:r w:rsidRPr="00F839C5">
              <w:rPr>
                <w:sz w:val="18"/>
                <w:szCs w:val="18"/>
              </w:rPr>
              <w:t>, gdy dane nie są niezbędne do celów, dla których zostały zebrane lub po wniesieniu sprzeciwu wobec przetwarzania danych, gdy dane są przetwarzane niezgodnie z prawem</w:t>
            </w:r>
          </w:p>
          <w:p w14:paraId="6FE71DF4" w14:textId="3FFDF980" w:rsidR="002604A8" w:rsidRDefault="002604A8" w:rsidP="00F839C5">
            <w:pPr>
              <w:numPr>
                <w:ilvl w:val="0"/>
                <w:numId w:val="5"/>
              </w:numPr>
              <w:ind w:left="357" w:hanging="357"/>
              <w:rPr>
                <w:sz w:val="18"/>
                <w:szCs w:val="18"/>
              </w:rPr>
            </w:pPr>
            <w:r w:rsidRPr="00F839C5">
              <w:rPr>
                <w:b/>
                <w:sz w:val="18"/>
                <w:szCs w:val="18"/>
              </w:rPr>
              <w:t>żądania ograniczenia przetwarzania danych</w:t>
            </w:r>
            <w:r w:rsidRPr="00F839C5">
              <w:rPr>
                <w:sz w:val="18"/>
                <w:szCs w:val="18"/>
              </w:rPr>
              <w:t>, gdy osoby te kwestionują prawidłowość danych, przetwarzanie jest niezgodne z prawem, a osoby te sprzeciwiają się usunięciu danych, Szkoła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r>
              <w:rPr>
                <w:sz w:val="18"/>
                <w:szCs w:val="18"/>
              </w:rPr>
              <w:t>;</w:t>
            </w:r>
          </w:p>
          <w:p w14:paraId="42FD97B0" w14:textId="362B4D67" w:rsidR="002604A8" w:rsidRDefault="002604A8" w:rsidP="00F839C5">
            <w:pPr>
              <w:numPr>
                <w:ilvl w:val="0"/>
                <w:numId w:val="5"/>
              </w:numPr>
              <w:ind w:left="357" w:hanging="357"/>
              <w:rPr>
                <w:sz w:val="18"/>
                <w:szCs w:val="18"/>
              </w:rPr>
            </w:pPr>
            <w:r w:rsidRPr="00F839C5">
              <w:rPr>
                <w:b/>
                <w:sz w:val="18"/>
                <w:szCs w:val="18"/>
              </w:rPr>
              <w:t>wniesienia sprzeciwu wobec przetwarzania danych</w:t>
            </w:r>
            <w:r w:rsidRPr="00F839C5">
              <w:rPr>
                <w:sz w:val="18"/>
                <w:szCs w:val="18"/>
              </w:rPr>
              <w:t xml:space="preserve"> – z przyczyn związanych ze szczególną sytuacją osób, których dane są przetwarzane</w:t>
            </w:r>
            <w:r>
              <w:rPr>
                <w:sz w:val="18"/>
                <w:szCs w:val="18"/>
              </w:rPr>
              <w:t>;</w:t>
            </w:r>
          </w:p>
          <w:p w14:paraId="767764D4" w14:textId="205499D5" w:rsidR="00CD5B69" w:rsidRPr="002604A8" w:rsidRDefault="002604A8" w:rsidP="002604A8">
            <w:pPr>
              <w:numPr>
                <w:ilvl w:val="0"/>
                <w:numId w:val="5"/>
              </w:numPr>
              <w:spacing w:after="200" w:line="276" w:lineRule="auto"/>
              <w:rPr>
                <w:sz w:val="18"/>
                <w:szCs w:val="18"/>
              </w:rPr>
            </w:pPr>
            <w:r w:rsidRPr="00F839C5">
              <w:rPr>
                <w:b/>
                <w:sz w:val="18"/>
                <w:szCs w:val="18"/>
              </w:rPr>
              <w:t xml:space="preserve">wniesienia skargi </w:t>
            </w:r>
            <w:r w:rsidRPr="00F839C5">
              <w:rPr>
                <w:sz w:val="18"/>
                <w:szCs w:val="18"/>
              </w:rPr>
              <w:t>do Prezesa Urzędu Ochrony Danych Osobowych</w:t>
            </w:r>
            <w:r>
              <w:rPr>
                <w:sz w:val="18"/>
                <w:szCs w:val="18"/>
              </w:rPr>
              <w:t>.</w:t>
            </w:r>
          </w:p>
        </w:tc>
      </w:tr>
      <w:tr w:rsidR="00CD5B69" w:rsidRPr="00F839C5" w14:paraId="6E9D8E76" w14:textId="77777777" w:rsidTr="00F839C5">
        <w:tc>
          <w:tcPr>
            <w:tcW w:w="982" w:type="pct"/>
            <w:shd w:val="clear" w:color="auto" w:fill="auto"/>
          </w:tcPr>
          <w:p w14:paraId="6142C362" w14:textId="4FE60996" w:rsidR="00CD5B69" w:rsidRPr="00F839C5" w:rsidRDefault="00CD5B69" w:rsidP="009B0A24">
            <w:pPr>
              <w:spacing w:line="276" w:lineRule="auto"/>
              <w:rPr>
                <w:b/>
                <w:sz w:val="18"/>
                <w:szCs w:val="18"/>
              </w:rPr>
            </w:pPr>
            <w:r w:rsidRPr="00F839C5">
              <w:rPr>
                <w:b/>
                <w:sz w:val="18"/>
                <w:szCs w:val="18"/>
              </w:rPr>
              <w:t xml:space="preserve">Przekazywanie danych do państw trzecich </w:t>
            </w:r>
          </w:p>
          <w:p w14:paraId="594E7259" w14:textId="77777777" w:rsidR="00CD5B69" w:rsidRPr="00F839C5" w:rsidRDefault="00CD5B69" w:rsidP="009B0A24">
            <w:pPr>
              <w:spacing w:line="276" w:lineRule="auto"/>
              <w:rPr>
                <w:b/>
                <w:sz w:val="18"/>
                <w:szCs w:val="18"/>
              </w:rPr>
            </w:pPr>
          </w:p>
        </w:tc>
        <w:tc>
          <w:tcPr>
            <w:tcW w:w="4018" w:type="pct"/>
            <w:shd w:val="clear" w:color="auto" w:fill="auto"/>
          </w:tcPr>
          <w:p w14:paraId="3185A1D1" w14:textId="77777777" w:rsidR="00CD5B69" w:rsidRPr="00F839C5" w:rsidRDefault="00CD5B69" w:rsidP="009B0A24">
            <w:pPr>
              <w:spacing w:line="276" w:lineRule="auto"/>
              <w:rPr>
                <w:sz w:val="18"/>
                <w:szCs w:val="18"/>
              </w:rPr>
            </w:pPr>
            <w:r w:rsidRPr="00F839C5">
              <w:rPr>
                <w:sz w:val="18"/>
                <w:szCs w:val="18"/>
              </w:rPr>
              <w:t xml:space="preserve">Dane będą przekazywane do Facebook </w:t>
            </w:r>
            <w:proofErr w:type="spellStart"/>
            <w:r w:rsidRPr="00F839C5">
              <w:rPr>
                <w:sz w:val="18"/>
                <w:szCs w:val="18"/>
              </w:rPr>
              <w:t>Ireland</w:t>
            </w:r>
            <w:proofErr w:type="spellEnd"/>
            <w:r w:rsidRPr="00F839C5">
              <w:rPr>
                <w:sz w:val="18"/>
                <w:szCs w:val="18"/>
              </w:rPr>
              <w:t xml:space="preserve"> Ltd., którego międzynarodowy charakter powoduje potencjalnie możliwy transfer danych poza EOG. Podstawą takiego transferu są stosowane przez organizację standardowe klauzule umowne zatwierdzone przez Komisję Europejską. </w:t>
            </w:r>
          </w:p>
        </w:tc>
      </w:tr>
    </w:tbl>
    <w:p w14:paraId="40C82041" w14:textId="77777777" w:rsidR="00CD5B69" w:rsidRPr="00605D6F" w:rsidRDefault="00CD5B69" w:rsidP="009B0A24">
      <w:pPr>
        <w:pStyle w:val="Akapitzlist"/>
        <w:spacing w:after="160" w:line="256" w:lineRule="auto"/>
        <w:ind w:left="0"/>
        <w:rPr>
          <w:sz w:val="22"/>
        </w:rPr>
      </w:pPr>
    </w:p>
    <w:p w14:paraId="39CEC732" w14:textId="77777777" w:rsidR="00041C37" w:rsidRPr="00605D6F" w:rsidRDefault="00041C37" w:rsidP="009B0A24">
      <w:pPr>
        <w:rPr>
          <w:sz w:val="22"/>
        </w:rPr>
      </w:pPr>
    </w:p>
    <w:sectPr w:rsidR="00041C37" w:rsidRPr="00605D6F" w:rsidSect="00F449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B6F4C"/>
    <w:multiLevelType w:val="singleLevel"/>
    <w:tmpl w:val="0FF6D732"/>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
    <w:nsid w:val="192A208C"/>
    <w:multiLevelType w:val="hybridMultilevel"/>
    <w:tmpl w:val="0B809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51DB16E5"/>
    <w:multiLevelType w:val="hybridMultilevel"/>
    <w:tmpl w:val="6E1A61BC"/>
    <w:lvl w:ilvl="0" w:tplc="D490157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104254C"/>
    <w:multiLevelType w:val="hybridMultilevel"/>
    <w:tmpl w:val="B602F3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0AA786C"/>
    <w:multiLevelType w:val="hybridMultilevel"/>
    <w:tmpl w:val="2CA8B1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CD3"/>
    <w:rsid w:val="00015BC6"/>
    <w:rsid w:val="00041C37"/>
    <w:rsid w:val="000455E5"/>
    <w:rsid w:val="00135FAF"/>
    <w:rsid w:val="00171493"/>
    <w:rsid w:val="00245794"/>
    <w:rsid w:val="002604A8"/>
    <w:rsid w:val="002F2798"/>
    <w:rsid w:val="00345539"/>
    <w:rsid w:val="0045121E"/>
    <w:rsid w:val="004B39C6"/>
    <w:rsid w:val="00605D6F"/>
    <w:rsid w:val="00647181"/>
    <w:rsid w:val="00683CD3"/>
    <w:rsid w:val="006C0A40"/>
    <w:rsid w:val="007948E1"/>
    <w:rsid w:val="007E55B1"/>
    <w:rsid w:val="00903BEF"/>
    <w:rsid w:val="009B0A24"/>
    <w:rsid w:val="009F6939"/>
    <w:rsid w:val="00A426A3"/>
    <w:rsid w:val="00A5714B"/>
    <w:rsid w:val="00AB75E2"/>
    <w:rsid w:val="00B5475C"/>
    <w:rsid w:val="00CA4A7C"/>
    <w:rsid w:val="00CD5B69"/>
    <w:rsid w:val="00D068A9"/>
    <w:rsid w:val="00D07ECE"/>
    <w:rsid w:val="00D76BFA"/>
    <w:rsid w:val="00DB7806"/>
    <w:rsid w:val="00DC432F"/>
    <w:rsid w:val="00DF3F3F"/>
    <w:rsid w:val="00E86D62"/>
    <w:rsid w:val="00E976C5"/>
    <w:rsid w:val="00F44974"/>
    <w:rsid w:val="00F839C5"/>
    <w:rsid w:val="00FF72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0741"/>
  <w15:chartTrackingRefBased/>
  <w15:docId w15:val="{4DA7680B-412E-4159-9009-9292A303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2798"/>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714B"/>
    <w:pPr>
      <w:ind w:left="720"/>
      <w:contextualSpacing/>
    </w:pPr>
  </w:style>
  <w:style w:type="character" w:customStyle="1" w:styleId="FontStyle25">
    <w:name w:val="Font Style25"/>
    <w:uiPriority w:val="99"/>
    <w:rsid w:val="00A5714B"/>
    <w:rPr>
      <w:rFonts w:ascii="Times New Roman" w:hAnsi="Times New Roman" w:cs="Times New Roman" w:hint="default"/>
      <w:sz w:val="20"/>
      <w:szCs w:val="20"/>
    </w:rPr>
  </w:style>
  <w:style w:type="paragraph" w:customStyle="1" w:styleId="Tekstpodstawowy21">
    <w:name w:val="Tekst podstawowy 21"/>
    <w:basedOn w:val="Normalny"/>
    <w:rsid w:val="00605D6F"/>
  </w:style>
  <w:style w:type="table" w:styleId="Tabela-Siatka">
    <w:name w:val="Table Grid"/>
    <w:basedOn w:val="Standardowy"/>
    <w:uiPriority w:val="39"/>
    <w:rsid w:val="00605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605D6F"/>
    <w:rPr>
      <w:color w:val="0563C1" w:themeColor="hyperlink"/>
      <w:u w:val="single"/>
    </w:rPr>
  </w:style>
  <w:style w:type="character" w:styleId="Odwoaniedokomentarza">
    <w:name w:val="annotation reference"/>
    <w:basedOn w:val="Domylnaczcionkaakapitu"/>
    <w:uiPriority w:val="99"/>
    <w:semiHidden/>
    <w:unhideWhenUsed/>
    <w:rsid w:val="002F2798"/>
    <w:rPr>
      <w:sz w:val="16"/>
      <w:szCs w:val="16"/>
    </w:rPr>
  </w:style>
  <w:style w:type="paragraph" w:styleId="Tekstkomentarza">
    <w:name w:val="annotation text"/>
    <w:basedOn w:val="Normalny"/>
    <w:link w:val="TekstkomentarzaZnak"/>
    <w:uiPriority w:val="99"/>
    <w:semiHidden/>
    <w:unhideWhenUsed/>
    <w:rsid w:val="002F2798"/>
    <w:rPr>
      <w:sz w:val="20"/>
      <w:szCs w:val="20"/>
    </w:rPr>
  </w:style>
  <w:style w:type="character" w:customStyle="1" w:styleId="TekstkomentarzaZnak">
    <w:name w:val="Tekst komentarza Znak"/>
    <w:basedOn w:val="Domylnaczcionkaakapitu"/>
    <w:link w:val="Tekstkomentarza"/>
    <w:uiPriority w:val="99"/>
    <w:semiHidden/>
    <w:rsid w:val="002F279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F2798"/>
    <w:rPr>
      <w:b/>
      <w:bCs/>
    </w:rPr>
  </w:style>
  <w:style w:type="character" w:customStyle="1" w:styleId="TematkomentarzaZnak">
    <w:name w:val="Temat komentarza Znak"/>
    <w:basedOn w:val="TekstkomentarzaZnak"/>
    <w:link w:val="Tematkomentarza"/>
    <w:uiPriority w:val="99"/>
    <w:semiHidden/>
    <w:rsid w:val="002F279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F2798"/>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279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szkolasulmierzy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13A24-A5CD-4D4E-88D3-528B3E43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592</Words>
  <Characters>3553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Patryk Walczak</dc:creator>
  <cp:keywords/>
  <dc:description/>
  <cp:lastModifiedBy>Konto Microsoft</cp:lastModifiedBy>
  <cp:revision>3</cp:revision>
  <cp:lastPrinted>2024-08-20T07:37:00Z</cp:lastPrinted>
  <dcterms:created xsi:type="dcterms:W3CDTF">2024-08-20T07:36:00Z</dcterms:created>
  <dcterms:modified xsi:type="dcterms:W3CDTF">2024-08-20T07:38:00Z</dcterms:modified>
</cp:coreProperties>
</file>